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7C3" w:rsidRDefault="004867C3" w:rsidP="00994D8A">
      <w:pPr>
        <w:rPr>
          <w:rFonts w:ascii="Times New Roman" w:hAnsi="Times New Roman" w:cs="Times New Roman"/>
          <w:b/>
          <w:bCs/>
          <w:sz w:val="24"/>
          <w:szCs w:val="24"/>
        </w:rPr>
      </w:pPr>
    </w:p>
    <w:p w:rsidR="00994D8A" w:rsidRPr="00994D8A" w:rsidRDefault="005D2918" w:rsidP="00994D8A">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Samhällsbyggnadsnämnden</w:t>
      </w:r>
    </w:p>
    <w:p w:rsidR="00994D8A" w:rsidRPr="00994D8A" w:rsidRDefault="00994D8A" w:rsidP="00994D8A">
      <w:pPr>
        <w:ind w:left="7824"/>
        <w:rPr>
          <w:rFonts w:ascii="Times New Roman" w:hAnsi="Times New Roman" w:cs="Times New Roman"/>
          <w:sz w:val="24"/>
          <w:szCs w:val="24"/>
        </w:rPr>
      </w:pPr>
      <w:r w:rsidRPr="00994D8A">
        <w:rPr>
          <w:rFonts w:ascii="Times New Roman" w:hAnsi="Times New Roman" w:cs="Times New Roman"/>
          <w:b/>
          <w:bCs/>
          <w:sz w:val="24"/>
          <w:szCs w:val="24"/>
        </w:rPr>
        <w:t>YRKANDE</w:t>
      </w:r>
    </w:p>
    <w:p w:rsidR="00994D8A" w:rsidRDefault="00994D8A" w:rsidP="00994D8A">
      <w:pPr>
        <w:rPr>
          <w:rFonts w:ascii="Times New Roman" w:hAnsi="Times New Roman" w:cs="Times New Roman"/>
          <w:b/>
          <w:sz w:val="24"/>
          <w:szCs w:val="24"/>
        </w:rPr>
      </w:pP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b/>
          <w:sz w:val="24"/>
          <w:szCs w:val="24"/>
        </w:rPr>
        <w:t>2019-05-07</w:t>
      </w:r>
    </w:p>
    <w:p w:rsidR="00994D8A" w:rsidRPr="00994D8A" w:rsidRDefault="00994D8A" w:rsidP="00994D8A">
      <w:pPr>
        <w:rPr>
          <w:rFonts w:ascii="Times New Roman" w:hAnsi="Times New Roman" w:cs="Times New Roman"/>
          <w:b/>
          <w:sz w:val="24"/>
          <w:szCs w:val="24"/>
        </w:rPr>
      </w:pPr>
    </w:p>
    <w:p w:rsidR="00994D8A" w:rsidRDefault="00994D8A" w:rsidP="00994D8A">
      <w:pPr>
        <w:rPr>
          <w:rFonts w:ascii="Times New Roman" w:hAnsi="Times New Roman" w:cs="Times New Roman"/>
          <w:sz w:val="24"/>
          <w:szCs w:val="24"/>
        </w:rPr>
      </w:pPr>
      <w:r w:rsidRPr="00994D8A">
        <w:rPr>
          <w:rFonts w:ascii="Times New Roman" w:hAnsi="Times New Roman" w:cs="Times New Roman"/>
          <w:b/>
          <w:bCs/>
          <w:sz w:val="24"/>
          <w:szCs w:val="24"/>
        </w:rPr>
        <w:t xml:space="preserve">Ärende </w:t>
      </w:r>
      <w:r w:rsidR="005D2918">
        <w:rPr>
          <w:rFonts w:ascii="Times New Roman" w:hAnsi="Times New Roman" w:cs="Times New Roman"/>
          <w:b/>
          <w:bCs/>
          <w:sz w:val="24"/>
          <w:szCs w:val="24"/>
        </w:rPr>
        <w:t>15</w:t>
      </w:r>
      <w:r w:rsidR="005D2918">
        <w:rPr>
          <w:rFonts w:ascii="Times New Roman" w:hAnsi="Times New Roman" w:cs="Times New Roman"/>
          <w:b/>
          <w:bCs/>
          <w:sz w:val="24"/>
          <w:szCs w:val="24"/>
        </w:rPr>
        <w:tab/>
        <w:t>Delegation till samhällsbyggnadsdirektören angående upphandling av byggentreprenad Rikstens företagspark (</w:t>
      </w:r>
      <w:proofErr w:type="spellStart"/>
      <w:r w:rsidR="005D2918">
        <w:rPr>
          <w:rFonts w:ascii="Times New Roman" w:hAnsi="Times New Roman" w:cs="Times New Roman"/>
          <w:b/>
          <w:bCs/>
          <w:sz w:val="24"/>
          <w:szCs w:val="24"/>
        </w:rPr>
        <w:t>sbf</w:t>
      </w:r>
      <w:proofErr w:type="spellEnd"/>
      <w:r w:rsidR="005D2918">
        <w:rPr>
          <w:rFonts w:ascii="Times New Roman" w:hAnsi="Times New Roman" w:cs="Times New Roman"/>
          <w:b/>
          <w:bCs/>
          <w:sz w:val="24"/>
          <w:szCs w:val="24"/>
        </w:rPr>
        <w:t>/2011:364)</w:t>
      </w:r>
    </w:p>
    <w:p w:rsidR="00575FF1" w:rsidRPr="00994D8A" w:rsidRDefault="00575FF1" w:rsidP="00994D8A">
      <w:pPr>
        <w:rPr>
          <w:rFonts w:ascii="Times New Roman" w:hAnsi="Times New Roman" w:cs="Times New Roman"/>
          <w:sz w:val="24"/>
          <w:szCs w:val="24"/>
        </w:rPr>
      </w:pPr>
    </w:p>
    <w:p w:rsidR="00994D8A" w:rsidRDefault="005D2918" w:rsidP="00994D8A">
      <w:pPr>
        <w:rPr>
          <w:rFonts w:ascii="Times New Roman" w:hAnsi="Times New Roman" w:cs="Times New Roman"/>
          <w:sz w:val="24"/>
          <w:szCs w:val="24"/>
        </w:rPr>
      </w:pPr>
      <w:r>
        <w:rPr>
          <w:rFonts w:ascii="Times New Roman" w:hAnsi="Times New Roman" w:cs="Times New Roman"/>
          <w:sz w:val="24"/>
          <w:szCs w:val="24"/>
        </w:rPr>
        <w:t xml:space="preserve">Det är uppseendeväckande att en tjänsteman ska på egen hand få upphandla om </w:t>
      </w:r>
      <w:r w:rsidR="00D16302">
        <w:rPr>
          <w:rFonts w:ascii="Times New Roman" w:hAnsi="Times New Roman" w:cs="Times New Roman"/>
          <w:sz w:val="24"/>
          <w:szCs w:val="24"/>
        </w:rPr>
        <w:t>ett totalt belopp</w:t>
      </w:r>
      <w:r>
        <w:rPr>
          <w:rFonts w:ascii="Times New Roman" w:hAnsi="Times New Roman" w:cs="Times New Roman"/>
          <w:sz w:val="24"/>
          <w:szCs w:val="24"/>
        </w:rPr>
        <w:t xml:space="preserve"> </w:t>
      </w:r>
      <w:r w:rsidR="005359CE">
        <w:rPr>
          <w:rFonts w:ascii="Times New Roman" w:hAnsi="Times New Roman" w:cs="Times New Roman"/>
          <w:sz w:val="24"/>
          <w:szCs w:val="24"/>
        </w:rPr>
        <w:t>på 65 + 10 miljoner kronor. Det</w:t>
      </w:r>
      <w:r>
        <w:rPr>
          <w:rFonts w:ascii="Times New Roman" w:hAnsi="Times New Roman" w:cs="Times New Roman"/>
          <w:sz w:val="24"/>
          <w:szCs w:val="24"/>
        </w:rPr>
        <w:t xml:space="preserve"> </w:t>
      </w:r>
      <w:r w:rsidR="005359CE">
        <w:rPr>
          <w:rFonts w:ascii="Times New Roman" w:hAnsi="Times New Roman" w:cs="Times New Roman"/>
          <w:sz w:val="24"/>
          <w:szCs w:val="24"/>
        </w:rPr>
        <w:t>finns en delegationsordning att följa och som vi bör arbeta efter. D</w:t>
      </w:r>
      <w:r>
        <w:rPr>
          <w:rFonts w:ascii="Times New Roman" w:hAnsi="Times New Roman" w:cs="Times New Roman"/>
          <w:sz w:val="24"/>
          <w:szCs w:val="24"/>
        </w:rPr>
        <w:t>elegation</w:t>
      </w:r>
      <w:r w:rsidR="000159BE">
        <w:rPr>
          <w:rFonts w:ascii="Times New Roman" w:hAnsi="Times New Roman" w:cs="Times New Roman"/>
          <w:sz w:val="24"/>
          <w:szCs w:val="24"/>
        </w:rPr>
        <w:t xml:space="preserve">sordningen ger tjänstemannen möjlighet </w:t>
      </w:r>
      <w:r w:rsidR="005359CE">
        <w:rPr>
          <w:rFonts w:ascii="Times New Roman" w:hAnsi="Times New Roman" w:cs="Times New Roman"/>
          <w:sz w:val="24"/>
          <w:szCs w:val="24"/>
        </w:rPr>
        <w:t>att</w:t>
      </w:r>
      <w:r>
        <w:rPr>
          <w:rFonts w:ascii="Times New Roman" w:hAnsi="Times New Roman" w:cs="Times New Roman"/>
          <w:sz w:val="24"/>
          <w:szCs w:val="24"/>
        </w:rPr>
        <w:t xml:space="preserve"> beslut</w:t>
      </w:r>
      <w:r w:rsidR="005359CE">
        <w:rPr>
          <w:rFonts w:ascii="Times New Roman" w:hAnsi="Times New Roman" w:cs="Times New Roman"/>
          <w:sz w:val="24"/>
          <w:szCs w:val="24"/>
        </w:rPr>
        <w:t>a</w:t>
      </w:r>
      <w:r>
        <w:rPr>
          <w:rFonts w:ascii="Times New Roman" w:hAnsi="Times New Roman" w:cs="Times New Roman"/>
          <w:sz w:val="24"/>
          <w:szCs w:val="24"/>
        </w:rPr>
        <w:t xml:space="preserve"> om upphandling av byggentreprenad upp till ett värde av tjugofem miljoner (25 000 000) kronor vid varje enskilt anskaffningstillfälle.</w:t>
      </w:r>
    </w:p>
    <w:p w:rsidR="005D2918" w:rsidRDefault="005D2918" w:rsidP="00994D8A">
      <w:pPr>
        <w:rPr>
          <w:rFonts w:ascii="Times New Roman" w:hAnsi="Times New Roman" w:cs="Times New Roman"/>
          <w:sz w:val="24"/>
          <w:szCs w:val="24"/>
        </w:rPr>
      </w:pPr>
      <w:r>
        <w:rPr>
          <w:rFonts w:ascii="Times New Roman" w:hAnsi="Times New Roman" w:cs="Times New Roman"/>
          <w:sz w:val="24"/>
          <w:szCs w:val="24"/>
        </w:rPr>
        <w:t>Det är anmärkningsvärt att man medvetet</w:t>
      </w:r>
      <w:r w:rsidR="00D16302">
        <w:rPr>
          <w:rFonts w:ascii="Times New Roman" w:hAnsi="Times New Roman" w:cs="Times New Roman"/>
          <w:sz w:val="24"/>
          <w:szCs w:val="24"/>
        </w:rPr>
        <w:t xml:space="preserve"> vill frångå </w:t>
      </w:r>
      <w:r w:rsidR="000159BE">
        <w:rPr>
          <w:rFonts w:ascii="Times New Roman" w:hAnsi="Times New Roman" w:cs="Times New Roman"/>
          <w:sz w:val="24"/>
          <w:szCs w:val="24"/>
        </w:rPr>
        <w:t xml:space="preserve">delegationsordningen. </w:t>
      </w:r>
      <w:r w:rsidR="00D16302">
        <w:rPr>
          <w:rFonts w:ascii="Times New Roman" w:hAnsi="Times New Roman" w:cs="Times New Roman"/>
          <w:sz w:val="24"/>
          <w:szCs w:val="24"/>
        </w:rPr>
        <w:t>En tjänsteman har inte ansvar för upphandlingen utan det är nämnden som får ansvaret både för investering av pengarna och genomförande. Upphandlingar vid större belopp ska följa de principer och processer som existerar av flera anledningar vilket bör respekteras.</w:t>
      </w:r>
    </w:p>
    <w:p w:rsidR="005359CE" w:rsidRPr="00994D8A" w:rsidRDefault="005359CE" w:rsidP="00994D8A">
      <w:pPr>
        <w:rPr>
          <w:rFonts w:ascii="Times New Roman" w:hAnsi="Times New Roman" w:cs="Times New Roman"/>
          <w:sz w:val="24"/>
          <w:szCs w:val="24"/>
        </w:rPr>
      </w:pPr>
      <w:r>
        <w:rPr>
          <w:rFonts w:ascii="Times New Roman" w:hAnsi="Times New Roman" w:cs="Times New Roman"/>
          <w:sz w:val="24"/>
          <w:szCs w:val="24"/>
        </w:rPr>
        <w:t xml:space="preserve">Ordförandeförslaget bör bestämma sig om vilken titel man ska använda sig av i texten då det står både </w:t>
      </w:r>
      <w:r w:rsidRPr="000159BE">
        <w:rPr>
          <w:rFonts w:ascii="Times New Roman" w:hAnsi="Times New Roman" w:cs="Times New Roman"/>
          <w:i/>
          <w:sz w:val="24"/>
          <w:szCs w:val="24"/>
        </w:rPr>
        <w:t>samhällsbyggnadsförvaltningens förvaltningschef</w:t>
      </w:r>
      <w:r>
        <w:rPr>
          <w:rFonts w:ascii="Times New Roman" w:hAnsi="Times New Roman" w:cs="Times New Roman"/>
          <w:sz w:val="24"/>
          <w:szCs w:val="24"/>
        </w:rPr>
        <w:t xml:space="preserve"> och </w:t>
      </w:r>
      <w:r w:rsidRPr="000159BE">
        <w:rPr>
          <w:rFonts w:ascii="Times New Roman" w:hAnsi="Times New Roman" w:cs="Times New Roman"/>
          <w:i/>
          <w:sz w:val="24"/>
          <w:szCs w:val="24"/>
        </w:rPr>
        <w:t>samhällsbyggnadsdirektör</w:t>
      </w:r>
      <w:r>
        <w:rPr>
          <w:rFonts w:ascii="Times New Roman" w:hAnsi="Times New Roman" w:cs="Times New Roman"/>
          <w:sz w:val="24"/>
          <w:szCs w:val="24"/>
        </w:rPr>
        <w:t>. Det kan vilseleda läsaren som inte är informerad om att samtliga förvaltningschefer sedan årsskiftet benämns som direktörer i respektive förvaltning</w:t>
      </w:r>
      <w:r w:rsidR="000159BE">
        <w:rPr>
          <w:rFonts w:ascii="Times New Roman" w:hAnsi="Times New Roman" w:cs="Times New Roman"/>
          <w:sz w:val="24"/>
          <w:szCs w:val="24"/>
        </w:rPr>
        <w:t>ar</w:t>
      </w:r>
      <w:r>
        <w:rPr>
          <w:rFonts w:ascii="Times New Roman" w:hAnsi="Times New Roman" w:cs="Times New Roman"/>
          <w:sz w:val="24"/>
          <w:szCs w:val="24"/>
        </w:rPr>
        <w:t xml:space="preserve">. </w:t>
      </w:r>
    </w:p>
    <w:p w:rsidR="00994D8A" w:rsidRPr="00994D8A" w:rsidRDefault="00994D8A" w:rsidP="00994D8A">
      <w:pPr>
        <w:rPr>
          <w:rFonts w:ascii="Times New Roman" w:hAnsi="Times New Roman" w:cs="Times New Roman"/>
          <w:sz w:val="24"/>
          <w:szCs w:val="24"/>
        </w:rPr>
      </w:pPr>
      <w:r w:rsidRPr="00994D8A">
        <w:rPr>
          <w:rFonts w:ascii="Times New Roman" w:hAnsi="Times New Roman" w:cs="Times New Roman"/>
          <w:sz w:val="24"/>
          <w:szCs w:val="24"/>
        </w:rPr>
        <w:t xml:space="preserve">Vi föreslår </w:t>
      </w:r>
      <w:r w:rsidR="00D16302">
        <w:rPr>
          <w:rFonts w:ascii="Times New Roman" w:hAnsi="Times New Roman" w:cs="Times New Roman"/>
          <w:sz w:val="24"/>
          <w:szCs w:val="24"/>
        </w:rPr>
        <w:t>Samhällsbyggnadsnämnden</w:t>
      </w:r>
    </w:p>
    <w:p w:rsidR="00994D8A" w:rsidRPr="00994D8A" w:rsidRDefault="00994D8A" w:rsidP="00994D8A">
      <w:pPr>
        <w:rPr>
          <w:rFonts w:ascii="Times New Roman" w:hAnsi="Times New Roman" w:cs="Times New Roman"/>
          <w:sz w:val="24"/>
          <w:szCs w:val="24"/>
        </w:rPr>
      </w:pPr>
      <w:r w:rsidRPr="00994D8A">
        <w:rPr>
          <w:rFonts w:ascii="Times New Roman" w:hAnsi="Times New Roman" w:cs="Times New Roman"/>
          <w:b/>
          <w:bCs/>
          <w:sz w:val="24"/>
          <w:szCs w:val="24"/>
        </w:rPr>
        <w:t>att</w:t>
      </w:r>
      <w:r w:rsidRPr="00994D8A">
        <w:rPr>
          <w:rFonts w:ascii="Times New Roman" w:hAnsi="Times New Roman" w:cs="Times New Roman"/>
          <w:sz w:val="24"/>
          <w:szCs w:val="24"/>
        </w:rPr>
        <w:t xml:space="preserve"> avslå ordförandeförslaget och </w:t>
      </w:r>
      <w:r w:rsidR="00D16302">
        <w:rPr>
          <w:rFonts w:ascii="Times New Roman" w:hAnsi="Times New Roman" w:cs="Times New Roman"/>
          <w:sz w:val="24"/>
          <w:szCs w:val="24"/>
        </w:rPr>
        <w:t xml:space="preserve">låta denna upphandling av byggentreprenad gå den vanliga ordningen </w:t>
      </w:r>
      <w:r w:rsidR="00EC4B0C">
        <w:rPr>
          <w:rFonts w:ascii="Times New Roman" w:hAnsi="Times New Roman" w:cs="Times New Roman"/>
          <w:sz w:val="24"/>
          <w:szCs w:val="24"/>
        </w:rPr>
        <w:t>där nämnden är delaktig.</w:t>
      </w:r>
    </w:p>
    <w:p w:rsidR="00994D8A" w:rsidRPr="00994D8A" w:rsidRDefault="00994D8A" w:rsidP="00994D8A">
      <w:pPr>
        <w:rPr>
          <w:rFonts w:ascii="Times New Roman" w:hAnsi="Times New Roman" w:cs="Times New Roman"/>
          <w:sz w:val="24"/>
          <w:szCs w:val="24"/>
        </w:rPr>
      </w:pPr>
    </w:p>
    <w:p w:rsidR="00994D8A" w:rsidRPr="00C1132B" w:rsidRDefault="004867C3" w:rsidP="00994D8A">
      <w:pPr>
        <w:rPr>
          <w:rFonts w:ascii="Times New Roman" w:hAnsi="Times New Roman" w:cs="Times New Roman"/>
          <w:b/>
          <w:sz w:val="24"/>
          <w:szCs w:val="24"/>
          <w:lang w:val="en-US"/>
        </w:rPr>
      </w:pPr>
      <w:r>
        <w:rPr>
          <w:rFonts w:ascii="Times New Roman" w:hAnsi="Times New Roman" w:cs="Times New Roman"/>
          <w:b/>
          <w:sz w:val="24"/>
          <w:szCs w:val="24"/>
          <w:lang w:val="en-US"/>
        </w:rPr>
        <w:t>Christian Wagner (TUP)</w:t>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sidR="00EC4B0C" w:rsidRPr="00C1132B">
        <w:rPr>
          <w:rFonts w:ascii="Times New Roman" w:hAnsi="Times New Roman" w:cs="Times New Roman"/>
          <w:b/>
          <w:sz w:val="24"/>
          <w:szCs w:val="24"/>
          <w:lang w:val="en-US"/>
        </w:rPr>
        <w:t>Boban</w:t>
      </w:r>
      <w:proofErr w:type="spellEnd"/>
      <w:r w:rsidR="00EC4B0C" w:rsidRPr="00C1132B">
        <w:rPr>
          <w:rFonts w:ascii="Times New Roman" w:hAnsi="Times New Roman" w:cs="Times New Roman"/>
          <w:b/>
          <w:sz w:val="24"/>
          <w:szCs w:val="24"/>
          <w:lang w:val="en-US"/>
        </w:rPr>
        <w:t xml:space="preserve"> </w:t>
      </w:r>
      <w:proofErr w:type="spellStart"/>
      <w:r w:rsidR="00EC4B0C" w:rsidRPr="00C1132B">
        <w:rPr>
          <w:rFonts w:ascii="Times New Roman" w:hAnsi="Times New Roman" w:cs="Times New Roman"/>
          <w:b/>
          <w:sz w:val="24"/>
          <w:szCs w:val="24"/>
          <w:lang w:val="en-US"/>
        </w:rPr>
        <w:t>Pejcic</w:t>
      </w:r>
      <w:proofErr w:type="spellEnd"/>
      <w:r w:rsidR="00EC4B0C" w:rsidRPr="00C1132B">
        <w:rPr>
          <w:rFonts w:ascii="Times New Roman" w:hAnsi="Times New Roman" w:cs="Times New Roman"/>
          <w:b/>
          <w:sz w:val="24"/>
          <w:szCs w:val="24"/>
          <w:lang w:val="en-US"/>
        </w:rPr>
        <w:t xml:space="preserve"> (M)</w:t>
      </w:r>
    </w:p>
    <w:p w:rsidR="004458A3" w:rsidRPr="00EC4B0C" w:rsidRDefault="004458A3">
      <w:pPr>
        <w:rPr>
          <w:lang w:val="en-US"/>
        </w:rPr>
      </w:pPr>
    </w:p>
    <w:sectPr w:rsidR="004458A3" w:rsidRPr="00EC4B0C" w:rsidSect="00994D8A">
      <w:headerReference w:type="default" r:id="rId6"/>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5C0" w:rsidRDefault="003405C0" w:rsidP="00994D8A">
      <w:pPr>
        <w:spacing w:after="0" w:line="240" w:lineRule="auto"/>
      </w:pPr>
      <w:r>
        <w:separator/>
      </w:r>
    </w:p>
  </w:endnote>
  <w:endnote w:type="continuationSeparator" w:id="0">
    <w:p w:rsidR="003405C0" w:rsidRDefault="003405C0" w:rsidP="0099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5C0" w:rsidRDefault="003405C0" w:rsidP="00994D8A">
      <w:pPr>
        <w:spacing w:after="0" w:line="240" w:lineRule="auto"/>
      </w:pPr>
      <w:r>
        <w:separator/>
      </w:r>
    </w:p>
  </w:footnote>
  <w:footnote w:type="continuationSeparator" w:id="0">
    <w:p w:rsidR="003405C0" w:rsidRDefault="003405C0" w:rsidP="0099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8A" w:rsidRDefault="004867C3" w:rsidP="004867C3">
    <w:pPr>
      <w:pStyle w:val="Sidhuvud"/>
      <w:jc w:val="center"/>
    </w:pPr>
    <w:r>
      <w:tab/>
    </w:r>
    <w:r>
      <w:rPr>
        <w:noProof/>
      </w:rPr>
      <w:drawing>
        <wp:inline distT="0" distB="0" distL="0" distR="0" wp14:anchorId="76A4D630">
          <wp:extent cx="2390775" cy="3905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90525"/>
                  </a:xfrm>
                  <a:prstGeom prst="rect">
                    <a:avLst/>
                  </a:prstGeom>
                  <a:noFill/>
                </pic:spPr>
              </pic:pic>
            </a:graphicData>
          </a:graphic>
        </wp:inline>
      </w:drawing>
    </w:r>
    <w:r>
      <w:t xml:space="preserve"> </w:t>
    </w:r>
    <w:r w:rsidR="00994D8A">
      <w:rPr>
        <w:noProof/>
      </w:rPr>
      <w:drawing>
        <wp:inline distT="0" distB="0" distL="0" distR="0" wp14:anchorId="0E41358C">
          <wp:extent cx="969645" cy="969645"/>
          <wp:effectExtent l="0" t="0" r="190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8A"/>
    <w:rsid w:val="000159BE"/>
    <w:rsid w:val="00263C16"/>
    <w:rsid w:val="002E4CAB"/>
    <w:rsid w:val="003405C0"/>
    <w:rsid w:val="00351B30"/>
    <w:rsid w:val="004454B5"/>
    <w:rsid w:val="004458A3"/>
    <w:rsid w:val="004867C3"/>
    <w:rsid w:val="004E18B6"/>
    <w:rsid w:val="005359CE"/>
    <w:rsid w:val="00575FF1"/>
    <w:rsid w:val="005D2918"/>
    <w:rsid w:val="00994D8A"/>
    <w:rsid w:val="00B33983"/>
    <w:rsid w:val="00C1132B"/>
    <w:rsid w:val="00D16302"/>
    <w:rsid w:val="00EC4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C890"/>
  <w15:chartTrackingRefBased/>
  <w15:docId w15:val="{1D02F9AE-051F-4AD3-8FA7-0B21AC2C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94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4D8A"/>
  </w:style>
  <w:style w:type="paragraph" w:styleId="Sidfot">
    <w:name w:val="footer"/>
    <w:basedOn w:val="Normal"/>
    <w:link w:val="SidfotChar"/>
    <w:uiPriority w:val="99"/>
    <w:unhideWhenUsed/>
    <w:rsid w:val="00994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8825">
      <w:bodyDiv w:val="1"/>
      <w:marLeft w:val="0"/>
      <w:marRight w:val="0"/>
      <w:marTop w:val="0"/>
      <w:marBottom w:val="0"/>
      <w:divBdr>
        <w:top w:val="none" w:sz="0" w:space="0" w:color="auto"/>
        <w:left w:val="none" w:sz="0" w:space="0" w:color="auto"/>
        <w:bottom w:val="none" w:sz="0" w:space="0" w:color="auto"/>
        <w:right w:val="none" w:sz="0" w:space="0" w:color="auto"/>
      </w:divBdr>
      <w:divsChild>
        <w:div w:id="1896087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3096">
              <w:marLeft w:val="0"/>
              <w:marRight w:val="0"/>
              <w:marTop w:val="0"/>
              <w:marBottom w:val="0"/>
              <w:divBdr>
                <w:top w:val="none" w:sz="0" w:space="0" w:color="auto"/>
                <w:left w:val="none" w:sz="0" w:space="0" w:color="auto"/>
                <w:bottom w:val="none" w:sz="0" w:space="0" w:color="auto"/>
                <w:right w:val="none" w:sz="0" w:space="0" w:color="auto"/>
              </w:divBdr>
              <w:divsChild>
                <w:div w:id="573784796">
                  <w:marLeft w:val="0"/>
                  <w:marRight w:val="0"/>
                  <w:marTop w:val="0"/>
                  <w:marBottom w:val="0"/>
                  <w:divBdr>
                    <w:top w:val="none" w:sz="0" w:space="0" w:color="auto"/>
                    <w:left w:val="none" w:sz="0" w:space="0" w:color="auto"/>
                    <w:bottom w:val="none" w:sz="0" w:space="0" w:color="auto"/>
                    <w:right w:val="none" w:sz="0" w:space="0" w:color="auto"/>
                  </w:divBdr>
                  <w:divsChild>
                    <w:div w:id="558438805">
                      <w:marLeft w:val="0"/>
                      <w:marRight w:val="0"/>
                      <w:marTop w:val="0"/>
                      <w:marBottom w:val="0"/>
                      <w:divBdr>
                        <w:top w:val="none" w:sz="0" w:space="0" w:color="auto"/>
                        <w:left w:val="none" w:sz="0" w:space="0" w:color="auto"/>
                        <w:bottom w:val="none" w:sz="0" w:space="0" w:color="auto"/>
                        <w:right w:val="none" w:sz="0" w:space="0" w:color="auto"/>
                      </w:divBdr>
                    </w:div>
                    <w:div w:id="194658058">
                      <w:marLeft w:val="0"/>
                      <w:marRight w:val="0"/>
                      <w:marTop w:val="0"/>
                      <w:marBottom w:val="0"/>
                      <w:divBdr>
                        <w:top w:val="none" w:sz="0" w:space="0" w:color="auto"/>
                        <w:left w:val="none" w:sz="0" w:space="0" w:color="auto"/>
                        <w:bottom w:val="none" w:sz="0" w:space="0" w:color="auto"/>
                        <w:right w:val="none" w:sz="0" w:space="0" w:color="auto"/>
                      </w:divBdr>
                    </w:div>
                    <w:div w:id="253905479">
                      <w:marLeft w:val="0"/>
                      <w:marRight w:val="0"/>
                      <w:marTop w:val="0"/>
                      <w:marBottom w:val="0"/>
                      <w:divBdr>
                        <w:top w:val="none" w:sz="0" w:space="0" w:color="auto"/>
                        <w:left w:val="none" w:sz="0" w:space="0" w:color="auto"/>
                        <w:bottom w:val="none" w:sz="0" w:space="0" w:color="auto"/>
                        <w:right w:val="none" w:sz="0" w:space="0" w:color="auto"/>
                      </w:divBdr>
                    </w:div>
                    <w:div w:id="375784774">
                      <w:marLeft w:val="0"/>
                      <w:marRight w:val="0"/>
                      <w:marTop w:val="0"/>
                      <w:marBottom w:val="0"/>
                      <w:divBdr>
                        <w:top w:val="none" w:sz="0" w:space="0" w:color="auto"/>
                        <w:left w:val="none" w:sz="0" w:space="0" w:color="auto"/>
                        <w:bottom w:val="none" w:sz="0" w:space="0" w:color="auto"/>
                        <w:right w:val="none" w:sz="0" w:space="0" w:color="auto"/>
                      </w:divBdr>
                    </w:div>
                    <w:div w:id="1668047573">
                      <w:marLeft w:val="0"/>
                      <w:marRight w:val="0"/>
                      <w:marTop w:val="0"/>
                      <w:marBottom w:val="0"/>
                      <w:divBdr>
                        <w:top w:val="none" w:sz="0" w:space="0" w:color="auto"/>
                        <w:left w:val="none" w:sz="0" w:space="0" w:color="auto"/>
                        <w:bottom w:val="none" w:sz="0" w:space="0" w:color="auto"/>
                        <w:right w:val="none" w:sz="0" w:space="0" w:color="auto"/>
                      </w:divBdr>
                    </w:div>
                    <w:div w:id="783619860">
                      <w:marLeft w:val="0"/>
                      <w:marRight w:val="0"/>
                      <w:marTop w:val="0"/>
                      <w:marBottom w:val="0"/>
                      <w:divBdr>
                        <w:top w:val="none" w:sz="0" w:space="0" w:color="auto"/>
                        <w:left w:val="none" w:sz="0" w:space="0" w:color="auto"/>
                        <w:bottom w:val="none" w:sz="0" w:space="0" w:color="auto"/>
                        <w:right w:val="none" w:sz="0" w:space="0" w:color="auto"/>
                      </w:divBdr>
                    </w:div>
                    <w:div w:id="1567953732">
                      <w:marLeft w:val="0"/>
                      <w:marRight w:val="0"/>
                      <w:marTop w:val="0"/>
                      <w:marBottom w:val="0"/>
                      <w:divBdr>
                        <w:top w:val="none" w:sz="0" w:space="0" w:color="auto"/>
                        <w:left w:val="none" w:sz="0" w:space="0" w:color="auto"/>
                        <w:bottom w:val="none" w:sz="0" w:space="0" w:color="auto"/>
                        <w:right w:val="none" w:sz="0" w:space="0" w:color="auto"/>
                      </w:divBdr>
                    </w:div>
                    <w:div w:id="851846569">
                      <w:marLeft w:val="0"/>
                      <w:marRight w:val="0"/>
                      <w:marTop w:val="0"/>
                      <w:marBottom w:val="0"/>
                      <w:divBdr>
                        <w:top w:val="none" w:sz="0" w:space="0" w:color="auto"/>
                        <w:left w:val="none" w:sz="0" w:space="0" w:color="auto"/>
                        <w:bottom w:val="none" w:sz="0" w:space="0" w:color="auto"/>
                        <w:right w:val="none" w:sz="0" w:space="0" w:color="auto"/>
                      </w:divBdr>
                    </w:div>
                    <w:div w:id="1673803052">
                      <w:marLeft w:val="0"/>
                      <w:marRight w:val="0"/>
                      <w:marTop w:val="0"/>
                      <w:marBottom w:val="0"/>
                      <w:divBdr>
                        <w:top w:val="none" w:sz="0" w:space="0" w:color="auto"/>
                        <w:left w:val="none" w:sz="0" w:space="0" w:color="auto"/>
                        <w:bottom w:val="none" w:sz="0" w:space="0" w:color="auto"/>
                        <w:right w:val="none" w:sz="0" w:space="0" w:color="auto"/>
                      </w:divBdr>
                    </w:div>
                    <w:div w:id="1854228105">
                      <w:marLeft w:val="0"/>
                      <w:marRight w:val="0"/>
                      <w:marTop w:val="0"/>
                      <w:marBottom w:val="0"/>
                      <w:divBdr>
                        <w:top w:val="none" w:sz="0" w:space="0" w:color="auto"/>
                        <w:left w:val="none" w:sz="0" w:space="0" w:color="auto"/>
                        <w:bottom w:val="none" w:sz="0" w:space="0" w:color="auto"/>
                        <w:right w:val="none" w:sz="0" w:space="0" w:color="auto"/>
                      </w:divBdr>
                    </w:div>
                    <w:div w:id="614480386">
                      <w:marLeft w:val="0"/>
                      <w:marRight w:val="0"/>
                      <w:marTop w:val="0"/>
                      <w:marBottom w:val="0"/>
                      <w:divBdr>
                        <w:top w:val="none" w:sz="0" w:space="0" w:color="auto"/>
                        <w:left w:val="none" w:sz="0" w:space="0" w:color="auto"/>
                        <w:bottom w:val="none" w:sz="0" w:space="0" w:color="auto"/>
                        <w:right w:val="none" w:sz="0" w:space="0" w:color="auto"/>
                      </w:divBdr>
                    </w:div>
                    <w:div w:id="1759476608">
                      <w:marLeft w:val="0"/>
                      <w:marRight w:val="0"/>
                      <w:marTop w:val="0"/>
                      <w:marBottom w:val="0"/>
                      <w:divBdr>
                        <w:top w:val="none" w:sz="0" w:space="0" w:color="auto"/>
                        <w:left w:val="none" w:sz="0" w:space="0" w:color="auto"/>
                        <w:bottom w:val="none" w:sz="0" w:space="0" w:color="auto"/>
                        <w:right w:val="none" w:sz="0" w:space="0" w:color="auto"/>
                      </w:divBdr>
                    </w:div>
                    <w:div w:id="471101687">
                      <w:marLeft w:val="0"/>
                      <w:marRight w:val="0"/>
                      <w:marTop w:val="0"/>
                      <w:marBottom w:val="0"/>
                      <w:divBdr>
                        <w:top w:val="none" w:sz="0" w:space="0" w:color="auto"/>
                        <w:left w:val="none" w:sz="0" w:space="0" w:color="auto"/>
                        <w:bottom w:val="none" w:sz="0" w:space="0" w:color="auto"/>
                        <w:right w:val="none" w:sz="0" w:space="0" w:color="auto"/>
                      </w:divBdr>
                    </w:div>
                    <w:div w:id="1815218654">
                      <w:marLeft w:val="0"/>
                      <w:marRight w:val="0"/>
                      <w:marTop w:val="0"/>
                      <w:marBottom w:val="0"/>
                      <w:divBdr>
                        <w:top w:val="none" w:sz="0" w:space="0" w:color="auto"/>
                        <w:left w:val="none" w:sz="0" w:space="0" w:color="auto"/>
                        <w:bottom w:val="none" w:sz="0" w:space="0" w:color="auto"/>
                        <w:right w:val="none" w:sz="0" w:space="0" w:color="auto"/>
                      </w:divBdr>
                    </w:div>
                    <w:div w:id="374277531">
                      <w:marLeft w:val="0"/>
                      <w:marRight w:val="0"/>
                      <w:marTop w:val="0"/>
                      <w:marBottom w:val="0"/>
                      <w:divBdr>
                        <w:top w:val="none" w:sz="0" w:space="0" w:color="auto"/>
                        <w:left w:val="none" w:sz="0" w:space="0" w:color="auto"/>
                        <w:bottom w:val="none" w:sz="0" w:space="0" w:color="auto"/>
                        <w:right w:val="none" w:sz="0" w:space="0" w:color="auto"/>
                      </w:divBdr>
                    </w:div>
                    <w:div w:id="448159583">
                      <w:marLeft w:val="0"/>
                      <w:marRight w:val="0"/>
                      <w:marTop w:val="0"/>
                      <w:marBottom w:val="0"/>
                      <w:divBdr>
                        <w:top w:val="none" w:sz="0" w:space="0" w:color="auto"/>
                        <w:left w:val="none" w:sz="0" w:space="0" w:color="auto"/>
                        <w:bottom w:val="none" w:sz="0" w:space="0" w:color="auto"/>
                        <w:right w:val="none" w:sz="0" w:space="0" w:color="auto"/>
                      </w:divBdr>
                    </w:div>
                    <w:div w:id="1668554128">
                      <w:marLeft w:val="0"/>
                      <w:marRight w:val="0"/>
                      <w:marTop w:val="0"/>
                      <w:marBottom w:val="0"/>
                      <w:divBdr>
                        <w:top w:val="none" w:sz="0" w:space="0" w:color="auto"/>
                        <w:left w:val="none" w:sz="0" w:space="0" w:color="auto"/>
                        <w:bottom w:val="none" w:sz="0" w:space="0" w:color="auto"/>
                        <w:right w:val="none" w:sz="0" w:space="0" w:color="auto"/>
                      </w:divBdr>
                    </w:div>
                    <w:div w:id="550649371">
                      <w:marLeft w:val="0"/>
                      <w:marRight w:val="0"/>
                      <w:marTop w:val="0"/>
                      <w:marBottom w:val="0"/>
                      <w:divBdr>
                        <w:top w:val="none" w:sz="0" w:space="0" w:color="auto"/>
                        <w:left w:val="none" w:sz="0" w:space="0" w:color="auto"/>
                        <w:bottom w:val="none" w:sz="0" w:space="0" w:color="auto"/>
                        <w:right w:val="none" w:sz="0" w:space="0" w:color="auto"/>
                      </w:divBdr>
                    </w:div>
                    <w:div w:id="1043603528">
                      <w:marLeft w:val="0"/>
                      <w:marRight w:val="0"/>
                      <w:marTop w:val="0"/>
                      <w:marBottom w:val="0"/>
                      <w:divBdr>
                        <w:top w:val="none" w:sz="0" w:space="0" w:color="auto"/>
                        <w:left w:val="none" w:sz="0" w:space="0" w:color="auto"/>
                        <w:bottom w:val="none" w:sz="0" w:space="0" w:color="auto"/>
                        <w:right w:val="none" w:sz="0" w:space="0" w:color="auto"/>
                      </w:divBdr>
                    </w:div>
                    <w:div w:id="1809320230">
                      <w:marLeft w:val="0"/>
                      <w:marRight w:val="0"/>
                      <w:marTop w:val="0"/>
                      <w:marBottom w:val="0"/>
                      <w:divBdr>
                        <w:top w:val="none" w:sz="0" w:space="0" w:color="auto"/>
                        <w:left w:val="none" w:sz="0" w:space="0" w:color="auto"/>
                        <w:bottom w:val="none" w:sz="0" w:space="0" w:color="auto"/>
                        <w:right w:val="none" w:sz="0" w:space="0" w:color="auto"/>
                      </w:divBdr>
                    </w:div>
                    <w:div w:id="18088925">
                      <w:marLeft w:val="0"/>
                      <w:marRight w:val="0"/>
                      <w:marTop w:val="0"/>
                      <w:marBottom w:val="0"/>
                      <w:divBdr>
                        <w:top w:val="none" w:sz="0" w:space="0" w:color="auto"/>
                        <w:left w:val="none" w:sz="0" w:space="0" w:color="auto"/>
                        <w:bottom w:val="none" w:sz="0" w:space="0" w:color="auto"/>
                        <w:right w:val="none" w:sz="0" w:space="0" w:color="auto"/>
                      </w:divBdr>
                    </w:div>
                    <w:div w:id="831870969">
                      <w:marLeft w:val="0"/>
                      <w:marRight w:val="0"/>
                      <w:marTop w:val="0"/>
                      <w:marBottom w:val="0"/>
                      <w:divBdr>
                        <w:top w:val="none" w:sz="0" w:space="0" w:color="auto"/>
                        <w:left w:val="none" w:sz="0" w:space="0" w:color="auto"/>
                        <w:bottom w:val="none" w:sz="0" w:space="0" w:color="auto"/>
                        <w:right w:val="none" w:sz="0" w:space="0" w:color="auto"/>
                      </w:divBdr>
                    </w:div>
                    <w:div w:id="56711720">
                      <w:marLeft w:val="0"/>
                      <w:marRight w:val="0"/>
                      <w:marTop w:val="0"/>
                      <w:marBottom w:val="0"/>
                      <w:divBdr>
                        <w:top w:val="none" w:sz="0" w:space="0" w:color="auto"/>
                        <w:left w:val="none" w:sz="0" w:space="0" w:color="auto"/>
                        <w:bottom w:val="none" w:sz="0" w:space="0" w:color="auto"/>
                        <w:right w:val="none" w:sz="0" w:space="0" w:color="auto"/>
                      </w:divBdr>
                    </w:div>
                    <w:div w:id="1306006020">
                      <w:marLeft w:val="0"/>
                      <w:marRight w:val="0"/>
                      <w:marTop w:val="0"/>
                      <w:marBottom w:val="0"/>
                      <w:divBdr>
                        <w:top w:val="none" w:sz="0" w:space="0" w:color="auto"/>
                        <w:left w:val="none" w:sz="0" w:space="0" w:color="auto"/>
                        <w:bottom w:val="none" w:sz="0" w:space="0" w:color="auto"/>
                        <w:right w:val="none" w:sz="0" w:space="0" w:color="auto"/>
                      </w:divBdr>
                    </w:div>
                    <w:div w:id="1109466879">
                      <w:marLeft w:val="0"/>
                      <w:marRight w:val="0"/>
                      <w:marTop w:val="0"/>
                      <w:marBottom w:val="0"/>
                      <w:divBdr>
                        <w:top w:val="none" w:sz="0" w:space="0" w:color="auto"/>
                        <w:left w:val="none" w:sz="0" w:space="0" w:color="auto"/>
                        <w:bottom w:val="none" w:sz="0" w:space="0" w:color="auto"/>
                        <w:right w:val="none" w:sz="0" w:space="0" w:color="auto"/>
                      </w:divBdr>
                    </w:div>
                    <w:div w:id="812871295">
                      <w:marLeft w:val="0"/>
                      <w:marRight w:val="0"/>
                      <w:marTop w:val="0"/>
                      <w:marBottom w:val="0"/>
                      <w:divBdr>
                        <w:top w:val="none" w:sz="0" w:space="0" w:color="auto"/>
                        <w:left w:val="none" w:sz="0" w:space="0" w:color="auto"/>
                        <w:bottom w:val="none" w:sz="0" w:space="0" w:color="auto"/>
                        <w:right w:val="none" w:sz="0" w:space="0" w:color="auto"/>
                      </w:divBdr>
                    </w:div>
                    <w:div w:id="967933532">
                      <w:marLeft w:val="0"/>
                      <w:marRight w:val="0"/>
                      <w:marTop w:val="0"/>
                      <w:marBottom w:val="0"/>
                      <w:divBdr>
                        <w:top w:val="none" w:sz="0" w:space="0" w:color="auto"/>
                        <w:left w:val="none" w:sz="0" w:space="0" w:color="auto"/>
                        <w:bottom w:val="none" w:sz="0" w:space="0" w:color="auto"/>
                        <w:right w:val="none" w:sz="0" w:space="0" w:color="auto"/>
                      </w:divBdr>
                    </w:div>
                    <w:div w:id="909576175">
                      <w:marLeft w:val="0"/>
                      <w:marRight w:val="0"/>
                      <w:marTop w:val="0"/>
                      <w:marBottom w:val="0"/>
                      <w:divBdr>
                        <w:top w:val="none" w:sz="0" w:space="0" w:color="auto"/>
                        <w:left w:val="none" w:sz="0" w:space="0" w:color="auto"/>
                        <w:bottom w:val="none" w:sz="0" w:space="0" w:color="auto"/>
                        <w:right w:val="none" w:sz="0" w:space="0" w:color="auto"/>
                      </w:divBdr>
                    </w:div>
                    <w:div w:id="1438406458">
                      <w:marLeft w:val="0"/>
                      <w:marRight w:val="0"/>
                      <w:marTop w:val="0"/>
                      <w:marBottom w:val="0"/>
                      <w:divBdr>
                        <w:top w:val="none" w:sz="0" w:space="0" w:color="auto"/>
                        <w:left w:val="none" w:sz="0" w:space="0" w:color="auto"/>
                        <w:bottom w:val="none" w:sz="0" w:space="0" w:color="auto"/>
                        <w:right w:val="none" w:sz="0" w:space="0" w:color="auto"/>
                      </w:divBdr>
                    </w:div>
                    <w:div w:id="1712684604">
                      <w:marLeft w:val="0"/>
                      <w:marRight w:val="0"/>
                      <w:marTop w:val="0"/>
                      <w:marBottom w:val="0"/>
                      <w:divBdr>
                        <w:top w:val="none" w:sz="0" w:space="0" w:color="auto"/>
                        <w:left w:val="none" w:sz="0" w:space="0" w:color="auto"/>
                        <w:bottom w:val="none" w:sz="0" w:space="0" w:color="auto"/>
                        <w:right w:val="none" w:sz="0" w:space="0" w:color="auto"/>
                      </w:divBdr>
                    </w:div>
                    <w:div w:id="1889222834">
                      <w:marLeft w:val="0"/>
                      <w:marRight w:val="0"/>
                      <w:marTop w:val="0"/>
                      <w:marBottom w:val="0"/>
                      <w:divBdr>
                        <w:top w:val="none" w:sz="0" w:space="0" w:color="auto"/>
                        <w:left w:val="none" w:sz="0" w:space="0" w:color="auto"/>
                        <w:bottom w:val="none" w:sz="0" w:space="0" w:color="auto"/>
                        <w:right w:val="none" w:sz="0" w:space="0" w:color="auto"/>
                      </w:divBdr>
                    </w:div>
                    <w:div w:id="254367187">
                      <w:marLeft w:val="0"/>
                      <w:marRight w:val="0"/>
                      <w:marTop w:val="0"/>
                      <w:marBottom w:val="0"/>
                      <w:divBdr>
                        <w:top w:val="none" w:sz="0" w:space="0" w:color="auto"/>
                        <w:left w:val="none" w:sz="0" w:space="0" w:color="auto"/>
                        <w:bottom w:val="none" w:sz="0" w:space="0" w:color="auto"/>
                        <w:right w:val="none" w:sz="0" w:space="0" w:color="auto"/>
                      </w:divBdr>
                    </w:div>
                    <w:div w:id="638874715">
                      <w:marLeft w:val="0"/>
                      <w:marRight w:val="0"/>
                      <w:marTop w:val="0"/>
                      <w:marBottom w:val="0"/>
                      <w:divBdr>
                        <w:top w:val="none" w:sz="0" w:space="0" w:color="auto"/>
                        <w:left w:val="none" w:sz="0" w:space="0" w:color="auto"/>
                        <w:bottom w:val="none" w:sz="0" w:space="0" w:color="auto"/>
                        <w:right w:val="none" w:sz="0" w:space="0" w:color="auto"/>
                      </w:divBdr>
                    </w:div>
                    <w:div w:id="211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229</Words>
  <Characters>1218</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Cederhage Roslana</dc:creator>
  <cp:keywords/>
  <dc:description/>
  <cp:lastModifiedBy>Cederhage Roslana</cp:lastModifiedBy>
  <cp:revision>7</cp:revision>
  <dcterms:created xsi:type="dcterms:W3CDTF">2019-05-07T09:02:00Z</dcterms:created>
  <dcterms:modified xsi:type="dcterms:W3CDTF">2019-05-07T10:00:00Z</dcterms:modified>
</cp:coreProperties>
</file>